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7D" w:rsidRPr="00340867" w:rsidRDefault="003B357D" w:rsidP="003B357D">
      <w:pPr>
        <w:pStyle w:val="a3"/>
        <w:spacing w:line="240" w:lineRule="auto"/>
        <w:rPr>
          <w:rFonts w:ascii="맑은 고딕" w:eastAsia="맑은 고딕" w:cs="맑은 고딕"/>
          <w:b/>
          <w:bCs/>
          <w:sz w:val="28"/>
          <w:szCs w:val="28"/>
        </w:rPr>
      </w:pPr>
      <w:r w:rsidRPr="00340867">
        <w:rPr>
          <w:rFonts w:ascii="맑은 고딕" w:eastAsia="맑은 고딕" w:cs="맑은 고딕"/>
          <w:b/>
          <w:bCs/>
          <w:sz w:val="28"/>
          <w:szCs w:val="28"/>
        </w:rPr>
        <w:t>W</w:t>
      </w:r>
      <w:bookmarkStart w:id="0" w:name="_GoBack"/>
      <w:bookmarkEnd w:id="0"/>
      <w:r w:rsidRPr="00340867">
        <w:rPr>
          <w:rFonts w:ascii="맑은 고딕" w:eastAsia="맑은 고딕" w:cs="맑은 고딕"/>
          <w:b/>
          <w:bCs/>
          <w:sz w:val="28"/>
          <w:szCs w:val="28"/>
        </w:rPr>
        <w:t xml:space="preserve">hy Transdisciplinary Studies? </w:t>
      </w:r>
    </w:p>
    <w:p w:rsidR="003B357D" w:rsidRDefault="003B357D" w:rsidP="003B357D">
      <w:pPr>
        <w:pStyle w:val="a3"/>
        <w:spacing w:line="240" w:lineRule="auto"/>
        <w:rPr>
          <w:rFonts w:ascii="맑은 고딕" w:eastAsia="맑은 고딕" w:cs="맑은 고딕"/>
          <w:sz w:val="24"/>
          <w:szCs w:val="24"/>
        </w:rPr>
      </w:pPr>
    </w:p>
    <w:p w:rsidR="003B357D" w:rsidRDefault="003B357D" w:rsidP="003B357D">
      <w:pPr>
        <w:pStyle w:val="a3"/>
        <w:spacing w:line="240" w:lineRule="auto"/>
        <w:rPr>
          <w:rFonts w:ascii="맑은 고딕" w:eastAsia="맑은 고딕" w:cs="맑은 고딕"/>
          <w:sz w:val="24"/>
          <w:szCs w:val="24"/>
        </w:rPr>
      </w:pPr>
      <w:r>
        <w:rPr>
          <w:rFonts w:ascii="맑은 고딕" w:eastAsia="맑은 고딕" w:cs="맑은 고딕"/>
          <w:sz w:val="24"/>
          <w:szCs w:val="24"/>
        </w:rPr>
        <w:t xml:space="preserve">Today, social problems and phenomena are becoming increasingly difficult to predict, and proposed solutions have a short lifespan. In this day and age, science and technology remain the core competence expected of young talents. </w:t>
      </w:r>
    </w:p>
    <w:p w:rsidR="003B357D" w:rsidRDefault="003B357D" w:rsidP="003B357D">
      <w:pPr>
        <w:pStyle w:val="a3"/>
        <w:spacing w:line="240" w:lineRule="auto"/>
        <w:rPr>
          <w:rFonts w:ascii="맑은 고딕" w:eastAsia="맑은 고딕" w:cs="맑은 고딕"/>
          <w:sz w:val="24"/>
          <w:szCs w:val="24"/>
        </w:rPr>
      </w:pPr>
    </w:p>
    <w:p w:rsidR="003B357D" w:rsidRDefault="003B357D" w:rsidP="003B357D">
      <w:pPr>
        <w:pStyle w:val="a3"/>
        <w:spacing w:line="240" w:lineRule="auto"/>
        <w:rPr>
          <w:rFonts w:ascii="맑은 고딕" w:eastAsia="맑은 고딕" w:cs="맑은 고딕"/>
          <w:sz w:val="24"/>
          <w:szCs w:val="24"/>
        </w:rPr>
      </w:pPr>
      <w:r>
        <w:rPr>
          <w:rFonts w:ascii="맑은 고딕" w:eastAsia="맑은 고딕" w:cs="맑은 고딕"/>
          <w:sz w:val="24"/>
          <w:szCs w:val="24"/>
        </w:rPr>
        <w:t xml:space="preserve">KAIST, as a research-oriented university, offers both academic depth and diversity, and plays a pioneering role in shaping society. For the development of the institute as a whole, including the 16 departments, KAIST seeks to establish the School of Transdisciplinary Studies. </w:t>
      </w:r>
    </w:p>
    <w:p w:rsidR="003B357D" w:rsidRDefault="003B357D" w:rsidP="003B357D">
      <w:pPr>
        <w:pStyle w:val="a3"/>
        <w:spacing w:line="240" w:lineRule="auto"/>
        <w:rPr>
          <w:rFonts w:ascii="맑은 고딕" w:eastAsia="맑은 고딕" w:cs="맑은 고딕"/>
          <w:sz w:val="24"/>
          <w:szCs w:val="24"/>
        </w:rPr>
      </w:pPr>
    </w:p>
    <w:p w:rsidR="003B357D" w:rsidRDefault="003B357D" w:rsidP="003B357D">
      <w:pPr>
        <w:pStyle w:val="a3"/>
        <w:spacing w:line="240" w:lineRule="auto"/>
        <w:rPr>
          <w:rFonts w:ascii="맑은 고딕" w:eastAsia="맑은 고딕" w:cs="맑은 고딕"/>
          <w:sz w:val="24"/>
          <w:szCs w:val="24"/>
        </w:rPr>
      </w:pPr>
      <w:r>
        <w:rPr>
          <w:rFonts w:ascii="맑은 고딕" w:eastAsia="맑은 고딕" w:cs="맑은 고딕"/>
          <w:sz w:val="24"/>
          <w:szCs w:val="24"/>
        </w:rPr>
        <w:t xml:space="preserve">The undergraduate program of the School of Transdisciplinary Studies is designed to instill transdisciplinary thinking in students while enhancing their professional skills and competence. This will lay the foundation for them to pursue transdisciplinary research at the graduate level and adopt a creative approach to solving complex real-world issues. </w:t>
      </w:r>
    </w:p>
    <w:p w:rsidR="003B357D" w:rsidRDefault="003B357D" w:rsidP="003B357D">
      <w:pPr>
        <w:pStyle w:val="a3"/>
        <w:spacing w:line="240" w:lineRule="auto"/>
        <w:rPr>
          <w:rFonts w:ascii="맑은 고딕" w:eastAsia="맑은 고딕" w:cs="맑은 고딕"/>
          <w:sz w:val="24"/>
          <w:szCs w:val="24"/>
        </w:rPr>
      </w:pPr>
    </w:p>
    <w:p w:rsidR="003B357D" w:rsidRDefault="003B357D" w:rsidP="003B357D">
      <w:pPr>
        <w:pStyle w:val="a3"/>
        <w:spacing w:line="240" w:lineRule="auto"/>
        <w:rPr>
          <w:rFonts w:ascii="맑은 고딕" w:eastAsia="맑은 고딕" w:cs="맑은 고딕"/>
          <w:spacing w:val="-2"/>
          <w:sz w:val="24"/>
          <w:szCs w:val="24"/>
        </w:rPr>
      </w:pPr>
      <w:r>
        <w:rPr>
          <w:rFonts w:ascii="맑은 고딕" w:eastAsia="맑은 고딕" w:cs="맑은 고딕"/>
          <w:sz w:val="24"/>
          <w:szCs w:val="24"/>
        </w:rPr>
        <w:t xml:space="preserve">The question of </w:t>
      </w:r>
      <w:r>
        <w:rPr>
          <w:rFonts w:ascii="맑은 고딕" w:eastAsia="맑은 고딕" w:cs="맑은 고딕"/>
          <w:sz w:val="24"/>
          <w:szCs w:val="24"/>
        </w:rPr>
        <w:t>“</w:t>
      </w:r>
      <w:r>
        <w:rPr>
          <w:rFonts w:ascii="맑은 고딕" w:eastAsia="맑은 고딕" w:cs="맑은 고딕"/>
          <w:sz w:val="24"/>
          <w:szCs w:val="24"/>
        </w:rPr>
        <w:t>How should education be conducted at KAIST to encourage broad thinking and concrete action?</w:t>
      </w:r>
      <w:r>
        <w:rPr>
          <w:rFonts w:ascii="맑은 고딕" w:eastAsia="맑은 고딕" w:cs="맑은 고딕"/>
          <w:sz w:val="24"/>
          <w:szCs w:val="24"/>
        </w:rPr>
        <w:t>”</w:t>
      </w:r>
      <w:r>
        <w:rPr>
          <w:rFonts w:ascii="맑은 고딕" w:eastAsia="맑은 고딕" w:cs="맑은 고딕"/>
          <w:sz w:val="24"/>
          <w:szCs w:val="24"/>
        </w:rPr>
        <w:t xml:space="preserve"> is one to be constantly examined and re-addressed. We look forward to your support and cooperation. </w:t>
      </w:r>
    </w:p>
    <w:p w:rsidR="008D730E" w:rsidRDefault="008D730E"/>
    <w:sectPr w:rsidR="008D730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AE" w:rsidRDefault="006923AE" w:rsidP="003B357D">
      <w:pPr>
        <w:spacing w:after="0" w:line="240" w:lineRule="auto"/>
      </w:pPr>
      <w:r>
        <w:separator/>
      </w:r>
    </w:p>
  </w:endnote>
  <w:endnote w:type="continuationSeparator" w:id="0">
    <w:p w:rsidR="006923AE" w:rsidRDefault="006923AE" w:rsidP="003B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Batang"/>
    <w:panose1 w:val="020B0804000101010101"/>
    <w:charset w:val="81"/>
    <w:family w:val="roman"/>
    <w:pitch w:val="variable"/>
    <w:sig w:usb0="F7002EFF" w:usb1="19DFFFFF" w:usb2="001BFDD7" w:usb3="00000000" w:csb0="001F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AE" w:rsidRDefault="006923AE" w:rsidP="003B357D">
      <w:pPr>
        <w:spacing w:after="0" w:line="240" w:lineRule="auto"/>
      </w:pPr>
      <w:r>
        <w:separator/>
      </w:r>
    </w:p>
  </w:footnote>
  <w:footnote w:type="continuationSeparator" w:id="0">
    <w:p w:rsidR="006923AE" w:rsidRDefault="006923AE" w:rsidP="003B3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7D"/>
    <w:rsid w:val="00007BA0"/>
    <w:rsid w:val="00340867"/>
    <w:rsid w:val="003B357D"/>
    <w:rsid w:val="006923AE"/>
    <w:rsid w:val="006E4E20"/>
    <w:rsid w:val="008D730E"/>
    <w:rsid w:val="00D55E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A51B1-CFD4-44A8-97B6-816EA08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qFormat/>
    <w:rsid w:val="003B357D"/>
    <w:pPr>
      <w:widowControl w:val="0"/>
      <w:wordWrap w:val="0"/>
      <w:autoSpaceDE w:val="0"/>
      <w:autoSpaceDN w:val="0"/>
      <w:spacing w:after="0" w:line="249" w:lineRule="auto"/>
    </w:pPr>
    <w:rPr>
      <w:rFonts w:ascii="함초롬바탕" w:eastAsia="함초롬바탕" w:hAnsi="Arial Unicode MS" w:cs="함초롬바탕"/>
      <w:color w:val="000000"/>
      <w:kern w:val="0"/>
      <w:szCs w:val="20"/>
    </w:rPr>
  </w:style>
  <w:style w:type="paragraph" w:customStyle="1" w:styleId="a4">
    <w:name w:val="각주"/>
    <w:qFormat/>
    <w:rsid w:val="003B357D"/>
    <w:pPr>
      <w:widowControl w:val="0"/>
      <w:wordWrap w:val="0"/>
      <w:autoSpaceDE w:val="0"/>
      <w:autoSpaceDN w:val="0"/>
      <w:spacing w:after="0" w:line="240" w:lineRule="auto"/>
      <w:ind w:left="262" w:hanging="262"/>
    </w:pPr>
    <w:rPr>
      <w:rFonts w:ascii="함초롬바탕" w:eastAsia="함초롬바탕" w:hAnsi="Arial Unicode MS" w:cs="함초롬바탕"/>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2018-09-12T02:37:00Z</dcterms:created>
  <dcterms:modified xsi:type="dcterms:W3CDTF">2018-09-12T06:19:00Z</dcterms:modified>
</cp:coreProperties>
</file>