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1E" w:rsidRPr="008A531E" w:rsidRDefault="008A531E" w:rsidP="008A531E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8A531E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Request for Reinstatement to Graduate School </w:t>
      </w:r>
    </w:p>
    <w:p w:rsidR="008A531E" w:rsidRPr="008A531E" w:rsidRDefault="008A531E" w:rsidP="008A531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Cs w:val="20"/>
        </w:rPr>
        <w:t>(Master</w:t>
      </w:r>
      <w:r w:rsidRPr="008A531E">
        <w:rPr>
          <w:rFonts w:ascii="Book Antiqua" w:eastAsia="굴림" w:hAnsi="굴림" w:cs="굴림" w:hint="eastAsia"/>
          <w:color w:val="000000"/>
          <w:kern w:val="0"/>
          <w:szCs w:val="20"/>
        </w:rPr>
        <w:t>‘</w:t>
      </w:r>
      <w:r w:rsidRPr="008A531E">
        <w:rPr>
          <w:rFonts w:ascii="Book Antiqua" w:eastAsia="굴림" w:hAnsi="굴림" w:cs="굴림" w:hint="eastAsia"/>
          <w:color w:val="000000"/>
          <w:kern w:val="0"/>
          <w:szCs w:val="20"/>
        </w:rPr>
        <w:t>s and Doctoral Students)</w:t>
      </w:r>
    </w:p>
    <w:p w:rsidR="008A531E" w:rsidRPr="008A531E" w:rsidRDefault="008A531E" w:rsidP="008A531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A531E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8A531E">
        <w:rPr>
          <w:rFonts w:ascii="굴림" w:eastAsia="굴림" w:hAnsi="굴림" w:cs="굴림"/>
          <w:color w:val="000000"/>
          <w:kern w:val="0"/>
          <w:szCs w:val="20"/>
        </w:rPr>
        <w:t>석</w:t>
      </w:r>
      <w:r w:rsidRPr="008A531E">
        <w:rPr>
          <w:rFonts w:ascii="굴림" w:eastAsia="굴림" w:hAnsi="굴림" w:cs="굴림" w:hint="eastAsia"/>
          <w:color w:val="000000"/>
          <w:kern w:val="0"/>
          <w:szCs w:val="20"/>
        </w:rPr>
        <w:t>/</w:t>
      </w:r>
      <w:r w:rsidRPr="008A531E">
        <w:rPr>
          <w:rFonts w:ascii="굴림" w:eastAsia="굴림" w:hAnsi="굴림" w:cs="굴림"/>
          <w:color w:val="000000"/>
          <w:kern w:val="0"/>
          <w:szCs w:val="20"/>
        </w:rPr>
        <w:t xml:space="preserve">박사 과정 </w:t>
      </w:r>
      <w:proofErr w:type="spellStart"/>
      <w:r w:rsidRPr="008A531E">
        <w:rPr>
          <w:rFonts w:ascii="굴림" w:eastAsia="굴림" w:hAnsi="굴림" w:cs="굴림"/>
          <w:color w:val="000000"/>
          <w:kern w:val="0"/>
          <w:szCs w:val="20"/>
        </w:rPr>
        <w:t>복학원</w:t>
      </w:r>
      <w:proofErr w:type="spellEnd"/>
      <w:r w:rsidRPr="008A531E">
        <w:rPr>
          <w:rFonts w:ascii="굴림" w:eastAsia="굴림" w:hAnsi="굴림" w:cs="굴림" w:hint="eastAsia"/>
          <w:color w:val="000000"/>
          <w:kern w:val="0"/>
          <w:szCs w:val="20"/>
        </w:rPr>
        <w:t>)</w:t>
      </w:r>
      <w:bookmarkStart w:id="0" w:name="_GoBack"/>
      <w:bookmarkEnd w:id="0"/>
    </w:p>
    <w:p w:rsidR="008A531E" w:rsidRPr="008A531E" w:rsidRDefault="008A531E" w:rsidP="008A531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8A531E" w:rsidRPr="008A531E" w:rsidRDefault="008A531E" w:rsidP="008A531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402"/>
        <w:gridCol w:w="44"/>
        <w:gridCol w:w="902"/>
        <w:gridCol w:w="261"/>
        <w:gridCol w:w="1651"/>
        <w:gridCol w:w="136"/>
        <w:gridCol w:w="1379"/>
        <w:gridCol w:w="67"/>
        <w:gridCol w:w="1220"/>
      </w:tblGrid>
      <w:tr w:rsidR="008A531E" w:rsidRPr="008A531E" w:rsidTr="008A531E">
        <w:trPr>
          <w:trHeight w:val="472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4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178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416"/>
        </w:trPr>
        <w:tc>
          <w:tcPr>
            <w:tcW w:w="13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Visa Type</w:t>
            </w:r>
          </w:p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(Non-Koreans only)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256"/>
        </w:trPr>
        <w:tc>
          <w:tcPr>
            <w:tcW w:w="133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Degree 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 )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2"/>
                <w:szCs w:val="12"/>
              </w:rPr>
              <w:t>Government Scholarship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4"/>
                <w:szCs w:val="14"/>
              </w:rPr>
              <w:t>Name of Affiliation (for General Scholarship students)</w:t>
            </w:r>
          </w:p>
        </w:tc>
        <w:tc>
          <w:tcPr>
            <w:tcW w:w="1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 )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2"/>
                <w:szCs w:val="12"/>
              </w:rPr>
              <w:t>KAIST Scholarship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</w:t>
            </w:r>
            <w:r w:rsidRPr="008A531E">
              <w:rPr>
                <w:rFonts w:ascii="굴림" w:eastAsia="굴림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2"/>
                <w:szCs w:val="12"/>
              </w:rPr>
              <w:t>General Scholarship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8A531E" w:rsidRPr="008A531E" w:rsidRDefault="008A531E" w:rsidP="008A53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600"/>
        </w:trPr>
        <w:tc>
          <w:tcPr>
            <w:tcW w:w="13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Period of Absence </w:t>
            </w:r>
          </w:p>
        </w:tc>
        <w:tc>
          <w:tcPr>
            <w:tcW w:w="70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From(MM/DD/YY)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To(MM/DD/YY) </w:t>
            </w:r>
          </w:p>
          <w:p w:rsidR="008A531E" w:rsidRPr="008A531E" w:rsidRDefault="008A531E" w:rsidP="008A531E">
            <w:pPr>
              <w:pStyle w:val="a4"/>
              <w:numPr>
                <w:ilvl w:val="0"/>
                <w:numId w:val="1"/>
              </w:numPr>
              <w:snapToGrid w:val="0"/>
              <w:spacing w:after="0" w:line="300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(for ___ semesters)</w:t>
            </w:r>
          </w:p>
        </w:tc>
      </w:tr>
      <w:tr w:rsidR="008A531E" w:rsidRPr="008A531E" w:rsidTr="008A531E">
        <w:trPr>
          <w:trHeight w:val="487"/>
        </w:trPr>
        <w:tc>
          <w:tcPr>
            <w:tcW w:w="133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Reason(s) for Absence</w:t>
            </w:r>
          </w:p>
        </w:tc>
        <w:tc>
          <w:tcPr>
            <w:tcW w:w="70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8A531E" w:rsidRPr="008A531E" w:rsidTr="008A531E">
        <w:trPr>
          <w:trHeight w:val="820"/>
        </w:trPr>
        <w:tc>
          <w:tcPr>
            <w:tcW w:w="133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Returning Semester</w:t>
            </w:r>
          </w:p>
        </w:tc>
        <w:tc>
          <w:tcPr>
            <w:tcW w:w="191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YY: </w:t>
            </w:r>
          </w:p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Fall/Spring (Circle One)</w:t>
            </w:r>
          </w:p>
        </w:tc>
        <w:tc>
          <w:tcPr>
            <w:tcW w:w="1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 Received</w:t>
            </w:r>
          </w:p>
          <w:p w:rsidR="008A531E" w:rsidRPr="008A531E" w:rsidRDefault="008A531E" w:rsidP="008A531E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 Date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Total </w:t>
            </w:r>
          </w:p>
          <w:p w:rsidR="008A531E" w:rsidRPr="008A531E" w:rsidRDefault="008A531E" w:rsidP="008A531E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Credits:</w:t>
            </w:r>
          </w:p>
        </w:tc>
      </w:tr>
    </w:tbl>
    <w:p w:rsidR="008A531E" w:rsidRPr="008A531E" w:rsidRDefault="008A531E" w:rsidP="008A531E">
      <w:pPr>
        <w:wordWrap/>
        <w:snapToGrid w:val="0"/>
        <w:spacing w:after="0" w:line="384" w:lineRule="auto"/>
        <w:ind w:left="7008" w:hanging="7008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8A531E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I hereby request permission to return to school.</w:t>
      </w:r>
    </w:p>
    <w:p w:rsidR="008A531E" w:rsidRPr="008A531E" w:rsidRDefault="008A531E" w:rsidP="008A531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A531E" w:rsidRPr="008A531E" w:rsidRDefault="008A531E" w:rsidP="008A531E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8A531E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8A531E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8A531E" w:rsidRPr="008A531E" w:rsidRDefault="008A531E" w:rsidP="008A531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154"/>
        <w:gridCol w:w="1678"/>
        <w:gridCol w:w="5266"/>
      </w:tblGrid>
      <w:tr w:rsidR="008A531E" w:rsidRPr="008A531E" w:rsidTr="008A531E">
        <w:trPr>
          <w:trHeight w:val="573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346BA" w:rsidP="008346BA">
            <w:pPr>
              <w:snapToGrid w:val="0"/>
              <w:spacing w:after="0" w:line="384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</w:t>
            </w:r>
            <w:r w:rsidR="008A531E" w:rsidRPr="008A531E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</w:t>
            </w:r>
            <w:r w:rsidR="008A531E" w:rsidRPr="008A531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8A531E" w:rsidRPr="008A531E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8A531E" w:rsidRPr="008A531E" w:rsidTr="008A531E">
        <w:trPr>
          <w:trHeight w:val="420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346BA">
            <w:pPr>
              <w:snapToGrid w:val="0"/>
              <w:spacing w:after="0" w:line="384" w:lineRule="auto"/>
              <w:ind w:firstLineChars="300" w:firstLine="600"/>
              <w:textAlignment w:val="baseline"/>
              <w:rPr>
                <w:rFonts w:ascii="굴림" w:eastAsia="굴림" w:hAnsi="굴림" w:cs="굴림"/>
                <w:color w:val="000000"/>
                <w:spacing w:val="4"/>
                <w:kern w:val="0"/>
                <w:szCs w:val="20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Guarantor Name:</w:t>
            </w:r>
            <w:r w:rsidR="008346BA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8A531E">
              <w:rPr>
                <w:rFonts w:ascii="Times New Roman" w:eastAsia="굴림" w:hAnsi="굴림" w:cs="굴림" w:hint="eastAsia"/>
                <w:color w:val="000000"/>
                <w:spacing w:val="4"/>
                <w:kern w:val="0"/>
                <w:szCs w:val="20"/>
              </w:rPr>
              <w:t>Signature:</w:t>
            </w:r>
          </w:p>
        </w:tc>
      </w:tr>
      <w:tr w:rsidR="008A531E" w:rsidRPr="008A531E" w:rsidTr="008A531E">
        <w:trPr>
          <w:trHeight w:val="564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8A531E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66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A531E" w:rsidRPr="008A531E" w:rsidRDefault="008A531E" w:rsidP="008A531E">
            <w:pPr>
              <w:snapToGrid w:val="0"/>
              <w:spacing w:after="0" w:line="384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8A531E" w:rsidRPr="008A531E" w:rsidRDefault="008A531E" w:rsidP="008A531E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8A531E" w:rsidRPr="008A531E" w:rsidRDefault="008A531E" w:rsidP="008A531E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8A531E" w:rsidRPr="008A531E" w:rsidRDefault="008A531E" w:rsidP="008A531E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* For a general scholarship student, the student's affiliating organization should be the guarantor, and for government and KAIST scholarship students, the guarantor should be the student's legal guardian.</w:t>
      </w:r>
    </w:p>
    <w:p w:rsidR="008A531E" w:rsidRPr="008A531E" w:rsidRDefault="008A531E" w:rsidP="008A531E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* For a student returning from completion of military service, attach a copy of the certificate of discharge from the military or a copy of family resident registration. </w:t>
      </w:r>
    </w:p>
    <w:p w:rsidR="008A531E" w:rsidRPr="008A531E" w:rsidRDefault="008A531E" w:rsidP="008A531E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* The returning student shall be responsible for course registration and timely payment of all fees.</w:t>
      </w:r>
    </w:p>
    <w:p w:rsidR="008A531E" w:rsidRPr="008A531E" w:rsidRDefault="008A531E" w:rsidP="008A531E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* Any change in an international student</w:t>
      </w: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status must be reported to the immigration center:</w:t>
      </w:r>
    </w:p>
    <w:p w:rsidR="008A531E" w:rsidRPr="008A531E" w:rsidRDefault="008A531E" w:rsidP="008A531E">
      <w:pPr>
        <w:snapToGrid w:val="0"/>
        <w:spacing w:after="0" w:line="312" w:lineRule="auto"/>
        <w:ind w:left="200" w:hanging="2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8A531E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Non-Korean students must fill out the blank space for nationality/visa type, and if your current nationality is different from the one in the academic registration system, you must first change it with valid documents such as a copy of your passport and alien registration card.</w:t>
      </w:r>
    </w:p>
    <w:p w:rsidR="00470D38" w:rsidRPr="008A531E" w:rsidRDefault="00470D38"/>
    <w:sectPr w:rsidR="00470D38" w:rsidRPr="008A53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93" w:rsidRDefault="001C1593" w:rsidP="008346BA">
      <w:pPr>
        <w:spacing w:after="0" w:line="240" w:lineRule="auto"/>
      </w:pPr>
      <w:r>
        <w:separator/>
      </w:r>
    </w:p>
  </w:endnote>
  <w:endnote w:type="continuationSeparator" w:id="0">
    <w:p w:rsidR="001C1593" w:rsidRDefault="001C1593" w:rsidP="0083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93" w:rsidRDefault="001C1593" w:rsidP="008346BA">
      <w:pPr>
        <w:spacing w:after="0" w:line="240" w:lineRule="auto"/>
      </w:pPr>
      <w:r>
        <w:separator/>
      </w:r>
    </w:p>
  </w:footnote>
  <w:footnote w:type="continuationSeparator" w:id="0">
    <w:p w:rsidR="001C1593" w:rsidRDefault="001C1593" w:rsidP="00834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13121"/>
    <w:multiLevelType w:val="hybridMultilevel"/>
    <w:tmpl w:val="7C9E1E90"/>
    <w:lvl w:ilvl="0" w:tplc="82686DEC">
      <w:numFmt w:val="bullet"/>
      <w:lvlText w:val="-"/>
      <w:lvlJc w:val="left"/>
      <w:pPr>
        <w:ind w:left="19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1E"/>
    <w:rsid w:val="001C1593"/>
    <w:rsid w:val="00470D38"/>
    <w:rsid w:val="008346BA"/>
    <w:rsid w:val="008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A531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8A531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34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346BA"/>
  </w:style>
  <w:style w:type="paragraph" w:styleId="a6">
    <w:name w:val="footer"/>
    <w:basedOn w:val="a"/>
    <w:link w:val="Char0"/>
    <w:uiPriority w:val="99"/>
    <w:unhideWhenUsed/>
    <w:rsid w:val="00834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34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A531E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8A531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346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346BA"/>
  </w:style>
  <w:style w:type="paragraph" w:styleId="a6">
    <w:name w:val="footer"/>
    <w:basedOn w:val="a"/>
    <w:link w:val="Char0"/>
    <w:uiPriority w:val="99"/>
    <w:unhideWhenUsed/>
    <w:rsid w:val="00834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3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2018-01-09T02:01:00Z</dcterms:created>
  <dcterms:modified xsi:type="dcterms:W3CDTF">2018-01-09T02:05:00Z</dcterms:modified>
</cp:coreProperties>
</file>