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9D" w:rsidRDefault="007E1E9D" w:rsidP="007E1E9D">
      <w:pPr>
        <w:pStyle w:val="a3"/>
        <w:wordWrap/>
        <w:jc w:val="center"/>
      </w:pPr>
      <w:proofErr w:type="spellStart"/>
      <w:r>
        <w:rPr>
          <w:rFonts w:eastAsia="휴먼옛체"/>
          <w:sz w:val="40"/>
          <w:szCs w:val="40"/>
        </w:rPr>
        <w:t>미휴학</w:t>
      </w:r>
      <w:proofErr w:type="spellEnd"/>
      <w:r>
        <w:rPr>
          <w:rFonts w:eastAsia="휴먼옛체"/>
          <w:sz w:val="40"/>
          <w:szCs w:val="40"/>
        </w:rPr>
        <w:t xml:space="preserve"> </w:t>
      </w:r>
      <w:proofErr w:type="spellStart"/>
      <w:r>
        <w:rPr>
          <w:rFonts w:eastAsia="휴먼옛체"/>
          <w:sz w:val="40"/>
          <w:szCs w:val="40"/>
        </w:rPr>
        <w:t>국내</w:t>
      </w:r>
      <w:r>
        <w:rPr>
          <w:rFonts w:ascii="MS Mincho" w:eastAsia="MS Mincho" w:hAnsi="MS Mincho" w:cs="MS Mincho" w:hint="eastAsia"/>
          <w:sz w:val="40"/>
          <w:szCs w:val="40"/>
        </w:rPr>
        <w:t>․</w:t>
      </w:r>
      <w:r>
        <w:rPr>
          <w:rFonts w:eastAsia="휴먼옛체"/>
          <w:sz w:val="40"/>
          <w:szCs w:val="40"/>
        </w:rPr>
        <w:t>외</w:t>
      </w:r>
      <w:proofErr w:type="spellEnd"/>
      <w:r>
        <w:rPr>
          <w:rFonts w:eastAsia="휴먼옛체"/>
          <w:sz w:val="40"/>
          <w:szCs w:val="40"/>
        </w:rPr>
        <w:t xml:space="preserve"> </w:t>
      </w:r>
      <w:proofErr w:type="spellStart"/>
      <w:r>
        <w:rPr>
          <w:rFonts w:eastAsia="휴먼옛체"/>
          <w:sz w:val="40"/>
          <w:szCs w:val="40"/>
        </w:rPr>
        <w:t>타대학</w:t>
      </w:r>
      <w:proofErr w:type="spellEnd"/>
      <w:r>
        <w:rPr>
          <w:rFonts w:ascii="한양궁서" w:eastAsia="휴먼옛체" w:hint="eastAsia"/>
          <w:sz w:val="40"/>
          <w:szCs w:val="40"/>
        </w:rPr>
        <w:t>(</w:t>
      </w:r>
      <w:r>
        <w:rPr>
          <w:rFonts w:eastAsia="휴먼옛체"/>
          <w:sz w:val="40"/>
          <w:szCs w:val="40"/>
        </w:rPr>
        <w:t>원</w:t>
      </w:r>
      <w:r>
        <w:rPr>
          <w:rFonts w:ascii="한양궁서" w:eastAsia="휴먼옛체" w:hint="eastAsia"/>
          <w:sz w:val="40"/>
          <w:szCs w:val="40"/>
        </w:rPr>
        <w:t xml:space="preserve">) </w:t>
      </w:r>
      <w:r>
        <w:rPr>
          <w:rFonts w:eastAsia="휴먼옛체"/>
          <w:sz w:val="40"/>
          <w:szCs w:val="40"/>
        </w:rPr>
        <w:t>수학신청서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2097"/>
        <w:gridCol w:w="1870"/>
        <w:gridCol w:w="1473"/>
        <w:gridCol w:w="737"/>
        <w:gridCol w:w="2327"/>
      </w:tblGrid>
      <w:tr w:rsidR="007E1E9D" w:rsidRPr="007E1E9D" w:rsidTr="007E1E9D">
        <w:trPr>
          <w:trHeight w:val="370"/>
          <w:jc w:val="center"/>
        </w:trPr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E1E9D" w:rsidRPr="007E1E9D" w:rsidTr="007E1E9D">
        <w:trPr>
          <w:trHeight w:val="370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E1E9D" w:rsidRPr="007E1E9D" w:rsidTr="007E1E9D">
        <w:trPr>
          <w:trHeight w:val="370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락</w:t>
            </w:r>
            <w:proofErr w:type="spellEnd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3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교과목취득학점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E1E9D" w:rsidRPr="007E1E9D" w:rsidTr="007E1E9D">
        <w:trPr>
          <w:trHeight w:val="484"/>
          <w:jc w:val="center"/>
        </w:trPr>
        <w:tc>
          <w:tcPr>
            <w:tcW w:w="119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파견사항</w:t>
            </w:r>
          </w:p>
        </w:tc>
        <w:tc>
          <w:tcPr>
            <w:tcW w:w="85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목적지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 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파견기관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7E1E9D">
        <w:trPr>
          <w:trHeight w:val="11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파견목적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7E1E9D" w:rsidRPr="007E1E9D" w:rsidRDefault="007E1E9D" w:rsidP="007E1E9D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cs="굴림"/>
                <w:color w:val="000000"/>
                <w:kern w:val="0"/>
                <w:sz w:val="16"/>
                <w:szCs w:val="16"/>
              </w:rPr>
            </w:pPr>
            <w:r w:rsidRPr="007E1E9D">
              <w:rPr>
                <w:rFonts w:ascii="휴먼고딕" w:eastAsia="휴먼고딕" w:cs="굴림" w:hint="eastAsia"/>
                <w:color w:val="000000"/>
                <w:kern w:val="0"/>
                <w:sz w:val="18"/>
                <w:szCs w:val="18"/>
              </w:rPr>
              <w:t>□학점취득</w:t>
            </w:r>
            <w:r w:rsidRPr="007E1E9D">
              <w:rPr>
                <w:rFonts w:ascii="휴먼고딕" w:eastAsia="휴먼고딕" w:cs="굴림" w:hint="eastAsia"/>
                <w:color w:val="000000"/>
                <w:kern w:val="0"/>
                <w:sz w:val="16"/>
                <w:szCs w:val="16"/>
              </w:rPr>
              <w:t>(연구학점 미포함□, 연구학점 포함□)</w:t>
            </w:r>
          </w:p>
          <w:p w:rsidR="007E1E9D" w:rsidRPr="007E1E9D" w:rsidRDefault="007E1E9D" w:rsidP="007E1E9D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cs="굴림"/>
                <w:color w:val="000000"/>
                <w:kern w:val="0"/>
                <w:sz w:val="18"/>
                <w:szCs w:val="18"/>
              </w:rPr>
            </w:pPr>
            <w:r w:rsidRPr="007E1E9D">
              <w:rPr>
                <w:rFonts w:ascii="휴먼고딕" w:eastAsia="휴먼고딕" w:cs="굴림" w:hint="eastAsia"/>
                <w:color w:val="000000"/>
                <w:kern w:val="0"/>
                <w:sz w:val="18"/>
                <w:szCs w:val="18"/>
              </w:rPr>
              <w:t>□복수학위</w:t>
            </w:r>
            <w:r w:rsidRPr="007E1E9D">
              <w:rPr>
                <w:rFonts w:ascii="휴먼고딕" w:eastAsia="휴먼고딕" w:cs="굴림" w:hint="eastAsia"/>
                <w:color w:val="000000"/>
                <w:kern w:val="0"/>
                <w:sz w:val="16"/>
                <w:szCs w:val="16"/>
              </w:rPr>
              <w:t>(연구학점 미포함□, 연구학점 포함□)</w:t>
            </w:r>
          </w:p>
          <w:p w:rsidR="007E1E9D" w:rsidRPr="007E1E9D" w:rsidRDefault="007E1E9D" w:rsidP="007E1E9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7E1E9D">
              <w:rPr>
                <w:rFonts w:ascii="휴먼고딕" w:eastAsia="휴먼고딕" w:cs="굴림" w:hint="eastAsia"/>
                <w:kern w:val="0"/>
                <w:szCs w:val="20"/>
              </w:rPr>
              <w:t>□인턴십프로그램(학사과정) □논문연구</w:t>
            </w:r>
            <w:r w:rsidRPr="007E1E9D">
              <w:rPr>
                <w:rFonts w:ascii="휴먼고딕" w:eastAsia="휴먼고딕" w:hAnsi="굴림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파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견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관</w:t>
            </w: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주소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및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E1E9D" w:rsidRPr="007E1E9D" w:rsidTr="007E1E9D">
        <w:trPr>
          <w:trHeight w:val="516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미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휴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신청기간</w:t>
            </w:r>
          </w:p>
        </w:tc>
        <w:tc>
          <w:tcPr>
            <w:tcW w:w="3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과거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미휴학</w:t>
            </w:r>
            <w:proofErr w:type="spellEnd"/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수학사항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7E1E9D" w:rsidRPr="007E1E9D" w:rsidRDefault="007E1E9D" w:rsidP="007E1E9D">
      <w:pPr>
        <w:snapToGrid w:val="0"/>
        <w:spacing w:after="0"/>
        <w:ind w:leftChars="100" w:left="2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1E9D">
        <w:rPr>
          <w:rFonts w:ascii="굴림" w:eastAsia="휴먼고딕" w:hAnsi="굴림" w:cs="굴림"/>
          <w:color w:val="000000"/>
          <w:kern w:val="0"/>
          <w:szCs w:val="20"/>
        </w:rPr>
        <w:t>학칙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제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52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조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휴학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)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제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1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항에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의거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학점취득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,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논문연구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를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위하여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7E1E9D">
        <w:rPr>
          <w:rFonts w:ascii="굴림" w:eastAsia="휴먼고딕" w:hAnsi="굴림" w:cs="굴림"/>
          <w:color w:val="000000"/>
          <w:kern w:val="0"/>
          <w:szCs w:val="20"/>
        </w:rPr>
        <w:t>국내</w:t>
      </w:r>
      <w:r w:rsidRPr="007E1E9D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외</w:t>
      </w:r>
      <w:proofErr w:type="spellEnd"/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타대학에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7E1E9D">
        <w:rPr>
          <w:rFonts w:ascii="굴림" w:eastAsia="휴먼고딕" w:hAnsi="굴림" w:cs="굴림"/>
          <w:color w:val="000000"/>
          <w:kern w:val="0"/>
          <w:szCs w:val="20"/>
        </w:rPr>
        <w:t>수학코저</w:t>
      </w:r>
      <w:proofErr w:type="spellEnd"/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7E1E9D">
        <w:rPr>
          <w:rFonts w:ascii="굴림" w:eastAsia="휴먼고딕" w:hAnsi="굴림" w:cs="굴림"/>
          <w:color w:val="000000"/>
          <w:kern w:val="0"/>
          <w:szCs w:val="20"/>
        </w:rPr>
        <w:t>하오니</w:t>
      </w:r>
      <w:proofErr w:type="spellEnd"/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파견기간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중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휴학하지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아니할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수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있도록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승인하여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주시기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바랍니다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7E1E9D" w:rsidRPr="007E1E9D" w:rsidRDefault="007E1E9D" w:rsidP="007E1E9D">
      <w:pPr>
        <w:snapToGrid w:val="0"/>
        <w:spacing w:after="0"/>
        <w:jc w:val="lef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7E1E9D" w:rsidRPr="007E1E9D" w:rsidRDefault="007E1E9D" w:rsidP="007E1E9D">
      <w:pPr>
        <w:snapToGrid w:val="0"/>
        <w:spacing w:after="0"/>
        <w:ind w:right="6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1E9D">
        <w:rPr>
          <w:rFonts w:ascii="굴림" w:eastAsia="휴먼고딕" w:hAnsi="굴림" w:cs="굴림"/>
          <w:color w:val="000000"/>
          <w:kern w:val="0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일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</w:t>
      </w:r>
    </w:p>
    <w:p w:rsidR="007E1E9D" w:rsidRPr="007E1E9D" w:rsidRDefault="007E1E9D" w:rsidP="007E1E9D">
      <w:pPr>
        <w:snapToGrid w:val="0"/>
        <w:spacing w:after="0"/>
        <w:jc w:val="lef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7E1E9D" w:rsidRPr="007E1E9D" w:rsidRDefault="007E1E9D" w:rsidP="007E1E9D">
      <w:pPr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신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청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자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 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proofErr w:type="gramStart"/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인</w:t>
      </w:r>
      <w:proofErr w:type="gramEnd"/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7E1E9D" w:rsidRPr="007E1E9D" w:rsidRDefault="007E1E9D" w:rsidP="007E1E9D">
      <w:pPr>
        <w:snapToGrid w:val="0"/>
        <w:spacing w:after="0"/>
        <w:ind w:firstLineChars="2800" w:firstLine="56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1E9D">
        <w:rPr>
          <w:rFonts w:ascii="굴림" w:eastAsia="휴먼고딕" w:hAnsi="굴림" w:cs="굴림"/>
          <w:color w:val="000000"/>
          <w:kern w:val="0"/>
          <w:szCs w:val="20"/>
        </w:rPr>
        <w:t>지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도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교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수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proofErr w:type="gramStart"/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인</w:t>
      </w:r>
      <w:proofErr w:type="gramEnd"/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7E1E9D" w:rsidRPr="007E1E9D" w:rsidRDefault="007E1E9D" w:rsidP="007E1E9D">
      <w:pPr>
        <w:snapToGrid w:val="0"/>
        <w:spacing w:after="0"/>
        <w:ind w:left="20" w:hanging="2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 w:rsidRPr="007E1E9D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</w:t>
      </w:r>
      <w:r w:rsidRPr="007E1E9D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학과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장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/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책임교수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 </w:t>
      </w:r>
      <w:proofErr w:type="gramStart"/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인</w:t>
      </w:r>
      <w:proofErr w:type="gramEnd"/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</w:tblGrid>
      <w:tr w:rsidR="007E1E9D" w:rsidRPr="007E1E9D" w:rsidTr="007E1E9D">
        <w:trPr>
          <w:trHeight w:val="191"/>
        </w:trPr>
        <w:tc>
          <w:tcPr>
            <w:tcW w:w="3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E1E9D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관련</w:t>
            </w:r>
            <w:r w:rsidRPr="007E1E9D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7E1E9D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행정부서</w:t>
            </w:r>
            <w:r w:rsidRPr="007E1E9D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7E1E9D">
              <w:rPr>
                <w:rFonts w:ascii="굴림" w:eastAsia="휴먼옛체" w:hAnsi="굴림" w:cs="굴림"/>
                <w:color w:val="000000"/>
                <w:kern w:val="0"/>
                <w:sz w:val="28"/>
                <w:szCs w:val="28"/>
              </w:rPr>
              <w:t>확인사항</w:t>
            </w:r>
          </w:p>
        </w:tc>
      </w:tr>
    </w:tbl>
    <w:p w:rsidR="007E1E9D" w:rsidRPr="007E1E9D" w:rsidRDefault="007E1E9D" w:rsidP="007E1E9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1313"/>
        <w:gridCol w:w="792"/>
        <w:gridCol w:w="1546"/>
        <w:gridCol w:w="942"/>
        <w:gridCol w:w="2529"/>
        <w:gridCol w:w="696"/>
        <w:gridCol w:w="1528"/>
      </w:tblGrid>
      <w:tr w:rsidR="007E1E9D" w:rsidRPr="007E1E9D" w:rsidTr="00E2601C">
        <w:trPr>
          <w:trHeight w:val="531"/>
        </w:trPr>
        <w:tc>
          <w:tcPr>
            <w:tcW w:w="16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대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상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347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22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담당부서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확인자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E2601C">
        <w:trPr>
          <w:trHeight w:val="290"/>
        </w:trPr>
        <w:tc>
          <w:tcPr>
            <w:tcW w:w="3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공</w:t>
            </w: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통</w:t>
            </w:r>
          </w:p>
        </w:tc>
        <w:tc>
          <w:tcPr>
            <w:tcW w:w="1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도서대출</w:t>
            </w:r>
          </w:p>
        </w:tc>
        <w:tc>
          <w:tcPr>
            <w:tcW w:w="3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601C" w:rsidRPr="00E2601C" w:rsidRDefault="00E2601C" w:rsidP="00E2601C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E2601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지식서비스운영팀 </w:t>
            </w:r>
            <w:bookmarkStart w:id="0" w:name="_GoBack"/>
            <w:bookmarkEnd w:id="0"/>
          </w:p>
          <w:p w:rsidR="007E1E9D" w:rsidRPr="007E1E9D" w:rsidRDefault="00E2601C" w:rsidP="00E2601C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2601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20"/>
              </w:rPr>
              <w:t>(학술문화관(도서관) 1층</w:t>
            </w:r>
            <w:r w:rsidRPr="00E2601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20"/>
              </w:rPr>
              <w:t xml:space="preserve"> </w:t>
            </w:r>
            <w:r w:rsidRPr="00E2601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20"/>
              </w:rPr>
              <w:t>통합정보서비스센터)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E2601C">
        <w:trPr>
          <w:trHeight w:val="103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카드키</w:t>
            </w:r>
            <w:proofErr w:type="spellEnd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학생증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안전팀</w:t>
            </w:r>
            <w:proofErr w:type="spellEnd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별도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하지마세요</w:t>
            </w:r>
            <w:proofErr w:type="spellEnd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미휴학</w:t>
            </w:r>
            <w:proofErr w:type="spellEnd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승인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후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출입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기능이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제한되며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미휴학</w:t>
            </w:r>
            <w:proofErr w:type="spellEnd"/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종료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후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출입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기능이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부여됩니다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7E1E9D" w:rsidRPr="007E1E9D" w:rsidTr="00E2601C">
        <w:trPr>
          <w:trHeight w:val="2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</w:t>
            </w:r>
            <w:r w:rsidRPr="007E1E9D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민방위</w:t>
            </w:r>
          </w:p>
        </w:tc>
        <w:tc>
          <w:tcPr>
            <w:tcW w:w="3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예비군대대본부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교육지원동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E2601C">
        <w:trPr>
          <w:trHeight w:val="2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의료비</w:t>
            </w:r>
          </w:p>
        </w:tc>
        <w:tc>
          <w:tcPr>
            <w:tcW w:w="3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E2601C">
        <w:trPr>
          <w:trHeight w:val="531"/>
        </w:trPr>
        <w:tc>
          <w:tcPr>
            <w:tcW w:w="3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추</w:t>
            </w: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가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생활관</w:t>
            </w: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입사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지급비품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및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열쇠반납</w:t>
            </w:r>
          </w:p>
        </w:tc>
        <w:tc>
          <w:tcPr>
            <w:tcW w:w="3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학생생활팀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1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E2601C">
        <w:trPr>
          <w:trHeight w:val="53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학사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7E1E9D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학자금</w:t>
            </w:r>
          </w:p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학사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석사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국비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과기원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장학복지팀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E2601C">
        <w:trPr>
          <w:trHeight w:val="2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spacing w:val="-6"/>
                <w:kern w:val="0"/>
                <w:szCs w:val="20"/>
              </w:rPr>
              <w:t>조교수당</w:t>
            </w:r>
            <w:r w:rsidRPr="007E1E9D">
              <w:rPr>
                <w:rFonts w:ascii="굴림" w:eastAsia="휴먼고딕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7E1E9D">
              <w:rPr>
                <w:rFonts w:ascii="HCI Hollyhock" w:eastAsia="휴먼고딕" w:hAnsi="굴림" w:cs="굴림" w:hint="eastAsia"/>
                <w:color w:val="000000"/>
                <w:spacing w:val="-6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spacing w:val="-6"/>
                <w:kern w:val="0"/>
                <w:szCs w:val="20"/>
              </w:rPr>
              <w:t>박사</w:t>
            </w:r>
            <w:r w:rsidRPr="007E1E9D">
              <w:rPr>
                <w:rFonts w:ascii="굴림" w:eastAsia="휴먼고딕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spacing w:val="-6"/>
                <w:kern w:val="0"/>
                <w:szCs w:val="20"/>
              </w:rPr>
              <w:t>국비</w:t>
            </w:r>
            <w:r w:rsidRPr="007E1E9D">
              <w:rPr>
                <w:rFonts w:ascii="HCI Hollyhock" w:eastAsia="휴먼고딕" w:hAnsi="굴림" w:cs="굴림" w:hint="eastAsia"/>
                <w:color w:val="000000"/>
                <w:spacing w:val="-6"/>
                <w:kern w:val="0"/>
                <w:szCs w:val="20"/>
              </w:rPr>
              <w:t>)</w:t>
            </w:r>
          </w:p>
        </w:tc>
        <w:tc>
          <w:tcPr>
            <w:tcW w:w="347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E2601C">
        <w:trPr>
          <w:trHeight w:val="2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1E9D" w:rsidRPr="007E1E9D" w:rsidRDefault="007E1E9D" w:rsidP="007E1E9D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</w:p>
        </w:tc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병역관계</w:t>
            </w:r>
          </w:p>
        </w:tc>
        <w:tc>
          <w:tcPr>
            <w:tcW w:w="3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학생지원팀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창의학습관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2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층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7E1E9D" w:rsidRPr="007E1E9D" w:rsidTr="00E2601C">
        <w:trPr>
          <w:trHeight w:val="516"/>
        </w:trPr>
        <w:tc>
          <w:tcPr>
            <w:tcW w:w="16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7E1E9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한양중고딕" w:hAnsi="굴림" w:cs="굴림"/>
                <w:color w:val="000000"/>
                <w:kern w:val="0"/>
                <w:szCs w:val="20"/>
              </w:rPr>
              <w:t>성명</w:t>
            </w:r>
            <w:r w:rsidRPr="007E1E9D">
              <w:rPr>
                <w:rFonts w:ascii="굴림" w:eastAsia="한양중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한양중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한양중고딕" w:hAnsi="굴림" w:cs="굴림"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1E9D" w:rsidRPr="007E1E9D" w:rsidRDefault="007E1E9D" w:rsidP="007E1E9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7E1E9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7E1E9D" w:rsidRPr="00E2601C" w:rsidRDefault="007E1E9D" w:rsidP="007E1E9D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 w:val="8"/>
          <w:szCs w:val="20"/>
        </w:rPr>
      </w:pPr>
    </w:p>
    <w:p w:rsidR="007E1E9D" w:rsidRPr="007E1E9D" w:rsidRDefault="007E1E9D" w:rsidP="007E1E9D">
      <w:pPr>
        <w:snapToGrid w:val="0"/>
        <w:spacing w:after="0"/>
        <w:ind w:left="-1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1E9D">
        <w:rPr>
          <w:rFonts w:ascii="굴림" w:eastAsia="휴먼고딕" w:hAnsi="한양중고딕" w:cs="굴림"/>
          <w:color w:val="000000"/>
          <w:spacing w:val="-10"/>
          <w:kern w:val="0"/>
          <w:szCs w:val="20"/>
        </w:rPr>
        <w:t>※</w:t>
      </w:r>
      <w:r w:rsidRPr="007E1E9D">
        <w:rPr>
          <w:rFonts w:ascii="굴림" w:eastAsia="휴먼고딕" w:hAnsi="한양중고딕" w:cs="굴림"/>
          <w:color w:val="000000"/>
          <w:spacing w:val="-1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본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proofErr w:type="spellStart"/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미휴학</w:t>
      </w:r>
      <w:proofErr w:type="spellEnd"/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proofErr w:type="spellStart"/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국내</w:t>
      </w:r>
      <w:r w:rsidRPr="007E1E9D">
        <w:rPr>
          <w:rFonts w:ascii="MS Mincho" w:eastAsia="MS Mincho" w:hAnsi="MS Mincho" w:cs="MS Mincho" w:hint="eastAsia"/>
          <w:color w:val="000000"/>
          <w:spacing w:val="-10"/>
          <w:kern w:val="0"/>
          <w:szCs w:val="20"/>
        </w:rPr>
        <w:t>․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외</w:t>
      </w:r>
      <w:proofErr w:type="spellEnd"/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proofErr w:type="spellStart"/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타대학</w:t>
      </w:r>
      <w:proofErr w:type="spellEnd"/>
      <w:r w:rsidRPr="007E1E9D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(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원</w:t>
      </w:r>
      <w:r w:rsidRPr="007E1E9D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)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수학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신청서는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해당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>학생이</w:t>
      </w:r>
      <w:r w:rsidRPr="007E1E9D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spacing w:val="-10"/>
          <w:kern w:val="0"/>
          <w:szCs w:val="20"/>
        </w:rPr>
        <w:t>지도교수</w:t>
      </w:r>
      <w:r w:rsidRPr="007E1E9D">
        <w:rPr>
          <w:rFonts w:ascii="굴림" w:eastAsia="휴먼고딕" w:hAnsi="굴림" w:cs="굴림"/>
          <w:b/>
          <w:bCs/>
          <w:color w:val="000000"/>
          <w:spacing w:val="-1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spacing w:val="-10"/>
          <w:kern w:val="0"/>
          <w:szCs w:val="20"/>
        </w:rPr>
        <w:t>및</w:t>
      </w:r>
      <w:r w:rsidRPr="007E1E9D">
        <w:rPr>
          <w:rFonts w:ascii="굴림" w:eastAsia="휴먼고딕" w:hAnsi="굴림" w:cs="굴림"/>
          <w:b/>
          <w:bCs/>
          <w:color w:val="000000"/>
          <w:spacing w:val="-1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spacing w:val="-10"/>
          <w:kern w:val="0"/>
          <w:szCs w:val="20"/>
        </w:rPr>
        <w:t>학과</w:t>
      </w:r>
      <w:r w:rsidRPr="007E1E9D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Cs w:val="20"/>
        </w:rPr>
        <w:t>(</w:t>
      </w:r>
      <w:r w:rsidRPr="007E1E9D">
        <w:rPr>
          <w:rFonts w:ascii="굴림" w:eastAsia="휴먼고딕" w:hAnsi="굴림" w:cs="굴림"/>
          <w:b/>
          <w:bCs/>
          <w:color w:val="000000"/>
          <w:spacing w:val="-10"/>
          <w:kern w:val="0"/>
          <w:szCs w:val="20"/>
        </w:rPr>
        <w:t>부</w:t>
      </w:r>
      <w:r w:rsidRPr="007E1E9D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Cs w:val="20"/>
        </w:rPr>
        <w:t>)</w:t>
      </w:r>
      <w:r w:rsidRPr="007E1E9D">
        <w:rPr>
          <w:rFonts w:ascii="굴림" w:eastAsia="휴먼고딕" w:hAnsi="굴림" w:cs="굴림"/>
          <w:b/>
          <w:bCs/>
          <w:color w:val="000000"/>
          <w:spacing w:val="-10"/>
          <w:kern w:val="0"/>
          <w:szCs w:val="20"/>
        </w:rPr>
        <w:t>장</w:t>
      </w:r>
      <w:r w:rsidRPr="007E1E9D">
        <w:rPr>
          <w:rFonts w:ascii="HCI Hollyhock" w:eastAsia="휴먼고딕" w:hAnsi="굴림" w:cs="굴림" w:hint="eastAsia"/>
          <w:b/>
          <w:bCs/>
          <w:color w:val="000000"/>
          <w:spacing w:val="-10"/>
          <w:kern w:val="0"/>
          <w:szCs w:val="20"/>
        </w:rPr>
        <w:t>/</w:t>
      </w:r>
      <w:r w:rsidRPr="007E1E9D">
        <w:rPr>
          <w:rFonts w:ascii="굴림" w:eastAsia="휴먼고딕" w:hAnsi="굴림" w:cs="굴림"/>
          <w:b/>
          <w:bCs/>
          <w:color w:val="000000"/>
          <w:spacing w:val="-10"/>
          <w:kern w:val="0"/>
          <w:szCs w:val="20"/>
        </w:rPr>
        <w:t>책임교수의</w:t>
      </w:r>
      <w:r w:rsidRPr="007E1E9D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승인을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받은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후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소속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학과</w:t>
      </w:r>
      <w:r w:rsidRPr="007E1E9D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(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부</w:t>
      </w:r>
      <w:r w:rsidRPr="007E1E9D">
        <w:rPr>
          <w:rFonts w:ascii="HCI Hollyhock" w:eastAsia="휴먼고딕" w:hAnsi="굴림" w:cs="굴림" w:hint="eastAsia"/>
          <w:b/>
          <w:bCs/>
          <w:color w:val="000000"/>
          <w:kern w:val="0"/>
          <w:szCs w:val="20"/>
        </w:rPr>
        <w:t>)/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전공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사무실에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제출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하고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,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학과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)/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전공에서는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관련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행정부서에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전화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또는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FAX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조회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후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확인자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및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확인부서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7E1E9D">
        <w:rPr>
          <w:rFonts w:ascii="굴림" w:eastAsia="휴먼고딕" w:hAnsi="굴림" w:cs="굴림"/>
          <w:color w:val="000000"/>
          <w:kern w:val="0"/>
          <w:szCs w:val="20"/>
        </w:rPr>
        <w:t>담당자란을</w:t>
      </w:r>
      <w:proofErr w:type="spellEnd"/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기입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반납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등이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필요한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경우에만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학생이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직접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해당부서에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확인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)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한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뒤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교무처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proofErr w:type="spellStart"/>
      <w:r w:rsidRPr="007E1E9D">
        <w:rPr>
          <w:rFonts w:ascii="굴림" w:eastAsia="휴먼고딕" w:hAnsi="굴림" w:cs="굴림"/>
          <w:color w:val="000000"/>
          <w:kern w:val="0"/>
          <w:szCs w:val="20"/>
        </w:rPr>
        <w:t>학적팀</w:t>
      </w:r>
      <w:proofErr w:type="spellEnd"/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로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color w:val="000000"/>
          <w:kern w:val="0"/>
          <w:szCs w:val="20"/>
        </w:rPr>
        <w:t>제출함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7E1E9D" w:rsidRPr="007E1E9D" w:rsidRDefault="007E1E9D" w:rsidP="007E1E9D">
      <w:pPr>
        <w:snapToGrid w:val="0"/>
        <w:spacing w:after="0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7E1E9D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>※</w:t>
      </w:r>
      <w:r w:rsidRPr="007E1E9D">
        <w:rPr>
          <w:rFonts w:ascii="굴림" w:eastAsia="휴먼고딕" w:hAnsi="한양중고딕" w:cs="굴림"/>
          <w:b/>
          <w:bCs/>
          <w:color w:val="000000"/>
          <w:kern w:val="0"/>
          <w:szCs w:val="20"/>
        </w:rPr>
        <w:t xml:space="preserve"> </w:t>
      </w:r>
      <w:proofErr w:type="spellStart"/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타대학</w:t>
      </w:r>
      <w:proofErr w:type="spellEnd"/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수학임을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입증할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수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있는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증빙자료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 xml:space="preserve"> </w:t>
      </w:r>
      <w:r w:rsidRPr="007E1E9D">
        <w:rPr>
          <w:rFonts w:ascii="굴림" w:eastAsia="휴먼고딕" w:hAnsi="굴림" w:cs="굴림"/>
          <w:b/>
          <w:bCs/>
          <w:color w:val="000000"/>
          <w:kern w:val="0"/>
          <w:szCs w:val="20"/>
        </w:rPr>
        <w:t>첨부</w:t>
      </w:r>
    </w:p>
    <w:p w:rsidR="00577B52" w:rsidRPr="007E1E9D" w:rsidRDefault="007E1E9D" w:rsidP="007E1E9D">
      <w:pPr>
        <w:wordWrap/>
        <w:snapToGrid w:val="0"/>
        <w:spacing w:after="0"/>
        <w:jc w:val="right"/>
        <w:textAlignment w:val="baseline"/>
      </w:pPr>
      <w:r w:rsidRPr="007E1E9D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87(21.0cm</w:t>
      </w:r>
      <w:r w:rsidRPr="007E1E9D">
        <w:rPr>
          <w:rFonts w:ascii="HCI Hollyhock" w:eastAsia="휴먼고딕" w:hAnsi="굴림" w:cs="굴림" w:hint="eastAsia"/>
          <w:color w:val="000000"/>
          <w:kern w:val="0"/>
          <w:szCs w:val="20"/>
        </w:rPr>
        <w:t>×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>29.7cm)</w:t>
      </w:r>
    </w:p>
    <w:sectPr w:rsidR="00577B52" w:rsidRPr="007E1E9D" w:rsidSect="007E1E9D">
      <w:pgSz w:w="11906" w:h="16838"/>
      <w:pgMar w:top="380" w:right="1021" w:bottom="454" w:left="96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9D"/>
    <w:rsid w:val="00577B52"/>
    <w:rsid w:val="007E1E9D"/>
    <w:rsid w:val="00E2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B661"/>
  <w15:docId w15:val="{D7D6FBEE-8174-43EF-B7BE-B246EF82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1E9D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2018-01-11T00:42:00Z</dcterms:created>
  <dcterms:modified xsi:type="dcterms:W3CDTF">2025-04-23T04:52:00Z</dcterms:modified>
</cp:coreProperties>
</file>